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4</w:t>
      </w:r>
      <w:r>
        <w:rPr>
          <w:rFonts w:ascii="楷体" w:hAnsi="楷体" w:eastAsia="楷体"/>
          <w:b/>
          <w:sz w:val="32"/>
          <w:szCs w:val="32"/>
        </w:rPr>
        <w:t>年</w:t>
      </w:r>
      <w:r>
        <w:rPr>
          <w:rFonts w:hint="eastAsia" w:ascii="楷体" w:hAnsi="楷体" w:eastAsia="楷体"/>
          <w:b/>
          <w:sz w:val="32"/>
          <w:szCs w:val="32"/>
          <w:lang w:val="en-US" w:eastAsia="zh-CN"/>
        </w:rPr>
        <w:t>45</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right="720" w:firstLine="600" w:firstLineChars="200"/>
        <w:rPr>
          <w:rFonts w:ascii="楷体" w:hAnsi="楷体" w:eastAsia="楷体"/>
          <w:sz w:val="30"/>
          <w:szCs w:val="30"/>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4</w:t>
      </w:r>
      <w:r>
        <w:rPr>
          <w:rFonts w:ascii="楷体" w:hAnsi="楷体" w:eastAsia="楷体"/>
          <w:sz w:val="30"/>
          <w:szCs w:val="30"/>
        </w:rPr>
        <w:t>年</w:t>
      </w:r>
      <w:r>
        <w:rPr>
          <w:rFonts w:hint="eastAsia" w:ascii="楷体" w:hAnsi="楷体" w:eastAsia="楷体"/>
          <w:sz w:val="30"/>
          <w:szCs w:val="30"/>
          <w:lang w:val="en-US" w:eastAsia="zh-CN"/>
        </w:rPr>
        <w:t>45</w:t>
      </w:r>
      <w:r>
        <w:rPr>
          <w:rFonts w:ascii="楷体" w:hAnsi="楷体" w:eastAsia="楷体"/>
          <w:sz w:val="30"/>
          <w:szCs w:val="30"/>
        </w:rPr>
        <w:t>期净值型人民币理财产品</w:t>
      </w:r>
      <w:r>
        <w:rPr>
          <w:rFonts w:hint="eastAsia" w:ascii="楷体" w:hAnsi="楷体" w:eastAsia="楷体"/>
          <w:sz w:val="30"/>
          <w:szCs w:val="30"/>
        </w:rPr>
        <w:t>（产品代码：DLNSJZ240110002A）已于</w:t>
      </w:r>
      <w:r>
        <w:rPr>
          <w:rFonts w:ascii="楷体" w:hAnsi="楷体" w:eastAsia="楷体"/>
          <w:sz w:val="30"/>
          <w:szCs w:val="30"/>
        </w:rPr>
        <w:t>202</w:t>
      </w:r>
      <w:r>
        <w:rPr>
          <w:rFonts w:hint="eastAsia" w:ascii="楷体" w:hAnsi="楷体" w:eastAsia="楷体"/>
          <w:sz w:val="30"/>
          <w:szCs w:val="30"/>
          <w:lang w:val="en-US" w:eastAsia="zh-CN"/>
        </w:rPr>
        <w:t>5</w:t>
      </w:r>
      <w:r>
        <w:rPr>
          <w:rFonts w:ascii="楷体" w:hAnsi="楷体" w:eastAsia="楷体"/>
          <w:sz w:val="30"/>
          <w:szCs w:val="30"/>
        </w:rPr>
        <w:t>年</w:t>
      </w:r>
      <w:r>
        <w:rPr>
          <w:rFonts w:hint="eastAsia" w:ascii="楷体" w:hAnsi="楷体" w:eastAsia="楷体"/>
          <w:sz w:val="30"/>
          <w:szCs w:val="30"/>
          <w:lang w:val="en-US" w:eastAsia="zh-CN"/>
        </w:rPr>
        <w:t>01</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4</w:t>
      </w:r>
      <w:r>
        <w:rPr>
          <w:rFonts w:ascii="楷体" w:hAnsi="楷体" w:eastAsia="楷体"/>
          <w:sz w:val="28"/>
          <w:szCs w:val="28"/>
        </w:rPr>
        <w:t>年</w:t>
      </w:r>
      <w:r>
        <w:rPr>
          <w:rFonts w:hint="eastAsia" w:ascii="楷体" w:hAnsi="楷体" w:eastAsia="楷体"/>
          <w:sz w:val="28"/>
          <w:szCs w:val="28"/>
          <w:lang w:val="en-US" w:eastAsia="zh-CN"/>
        </w:rPr>
        <w:t>10</w:t>
      </w:r>
      <w:r>
        <w:rPr>
          <w:rFonts w:ascii="楷体" w:hAnsi="楷体" w:eastAsia="楷体"/>
          <w:sz w:val="28"/>
          <w:szCs w:val="28"/>
        </w:rPr>
        <w:t>月</w:t>
      </w:r>
      <w:r>
        <w:rPr>
          <w:rFonts w:hint="eastAsia" w:ascii="楷体" w:hAnsi="楷体" w:eastAsia="楷体"/>
          <w:sz w:val="28"/>
          <w:szCs w:val="28"/>
          <w:lang w:val="en-US" w:eastAsia="zh-CN"/>
        </w:rPr>
        <w:t>15</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99</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w:t>
      </w:r>
      <w:bookmarkStart w:id="0" w:name="OLE_LINK1"/>
      <w:bookmarkStart w:id="1" w:name="OLE_LINK2"/>
      <w:r>
        <w:rPr>
          <w:rFonts w:hint="eastAsia" w:ascii="楷体" w:hAnsi="楷体" w:eastAsia="楷体"/>
          <w:sz w:val="28"/>
          <w:szCs w:val="28"/>
        </w:rPr>
        <w:t>1.008</w:t>
      </w:r>
      <w:bookmarkEnd w:id="0"/>
      <w:r>
        <w:rPr>
          <w:rFonts w:hint="eastAsia" w:ascii="楷体" w:hAnsi="楷体" w:eastAsia="楷体"/>
          <w:sz w:val="28"/>
          <w:szCs w:val="28"/>
          <w:lang w:val="en-US" w:eastAsia="zh-CN"/>
        </w:rPr>
        <w:t>284</w:t>
      </w:r>
      <w:bookmarkEnd w:id="1"/>
      <w:bookmarkStart w:id="2" w:name="_GoBack"/>
      <w:bookmarkEnd w:id="2"/>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1.008</w:t>
      </w:r>
      <w:r>
        <w:rPr>
          <w:rFonts w:hint="eastAsia" w:ascii="楷体" w:hAnsi="楷体" w:eastAsia="楷体"/>
          <w:sz w:val="28"/>
          <w:szCs w:val="28"/>
          <w:lang w:val="en-US" w:eastAsia="zh-CN"/>
        </w:rPr>
        <w:t>284</w:t>
      </w:r>
      <w:r>
        <w:rPr>
          <w:rFonts w:ascii="楷体" w:hAnsi="楷体" w:eastAsia="楷体"/>
          <w:sz w:val="28"/>
          <w:szCs w:val="28"/>
        </w:rPr>
        <w:t>≈</w:t>
      </w:r>
      <w:r>
        <w:rPr>
          <w:rFonts w:hint="eastAsia" w:ascii="楷体" w:hAnsi="楷体" w:eastAsia="楷体"/>
          <w:sz w:val="28"/>
          <w:szCs w:val="28"/>
        </w:rPr>
        <w:t>50,414.2</w:t>
      </w:r>
      <w:r>
        <w:rPr>
          <w:rFonts w:hint="eastAsia" w:ascii="楷体" w:hAnsi="楷体" w:eastAsia="楷体"/>
          <w:sz w:val="28"/>
          <w:szCs w:val="28"/>
          <w:lang w:val="en-US" w:eastAsia="zh-CN"/>
        </w:rPr>
        <w:t>0</w:t>
      </w:r>
      <w:r>
        <w:rPr>
          <w:rFonts w:ascii="楷体" w:hAnsi="楷体" w:eastAsia="楷体"/>
          <w:sz w:val="28"/>
          <w:szCs w:val="28"/>
        </w:rPr>
        <w:t>元</w:t>
      </w:r>
    </w:p>
    <w:p>
      <w:pPr>
        <w:numPr>
          <w:ilvl w:val="0"/>
          <w:numId w:val="1"/>
        </w:numPr>
        <w:ind w:left="720" w:leftChars="0" w:right="720" w:hanging="720" w:firstLineChars="0"/>
        <w:rPr>
          <w:rFonts w:hint="default" w:ascii="楷体" w:hAnsi="楷体" w:eastAsia="楷体"/>
          <w:sz w:val="28"/>
          <w:szCs w:val="28"/>
          <w:lang w:val="en-US" w:eastAsia="zh-CN"/>
        </w:rPr>
      </w:pPr>
      <w:r>
        <w:rPr>
          <w:rFonts w:hint="eastAsia" w:ascii="楷体" w:hAnsi="楷体" w:eastAsia="楷体"/>
          <w:sz w:val="28"/>
          <w:szCs w:val="28"/>
          <w:lang w:val="en-US" w:eastAsia="zh-CN"/>
        </w:rPr>
        <w:t>产品费用：</w:t>
      </w:r>
    </w:p>
    <w:p>
      <w:pPr>
        <w:ind w:right="720" w:firstLine="560" w:firstLineChars="200"/>
        <w:rPr>
          <w:rFonts w:hint="eastAsia"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hint="eastAsia"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hint="eastAsia"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25</w:t>
      </w:r>
      <w:r>
        <w:rPr>
          <w:rFonts w:hint="eastAsia" w:ascii="楷体" w:hAnsi="楷体" w:eastAsia="楷体"/>
          <w:sz w:val="28"/>
          <w:szCs w:val="28"/>
        </w:rPr>
        <w:t>％（年化）每日计提销售手续费，产品到期一次性支付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10%归投资者所有，90%为产品浮动管理费，随产品到期一次性支付</w:t>
      </w:r>
    </w:p>
    <w:p>
      <w:pPr>
        <w:ind w:right="720" w:firstLine="560" w:firstLineChars="200"/>
        <w:rPr>
          <w:rFonts w:hint="eastAsia" w:ascii="楷体" w:hAnsi="楷体" w:eastAsia="楷体"/>
          <w:sz w:val="28"/>
          <w:szCs w:val="28"/>
        </w:rPr>
      </w:pPr>
      <w:r>
        <w:rPr>
          <w:rFonts w:hint="eastAsia" w:ascii="楷体" w:hAnsi="楷体" w:eastAsia="楷体"/>
          <w:sz w:val="28"/>
          <w:szCs w:val="28"/>
        </w:rPr>
        <w:t>外包服务费：本产品按当日存续本金0.01％（年化）每日计提并收取外包服务费，产品到期一次性支付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lang w:val="en-US" w:eastAsia="zh-CN"/>
        </w:rPr>
        <w:t>5</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28"/>
          <w:szCs w:val="28"/>
        </w:rPr>
        <w:t>月</w:t>
      </w:r>
      <w:r>
        <w:rPr>
          <w:rFonts w:hint="eastAsia" w:ascii="楷体" w:hAnsi="楷体" w:eastAsia="楷体"/>
          <w:sz w:val="28"/>
          <w:szCs w:val="28"/>
          <w:lang w:val="en-US" w:eastAsia="zh-CN"/>
        </w:rPr>
        <w:t>22</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66CA6"/>
    <w:rsid w:val="00167BF6"/>
    <w:rsid w:val="00175C97"/>
    <w:rsid w:val="001928C4"/>
    <w:rsid w:val="001963FB"/>
    <w:rsid w:val="001A0A54"/>
    <w:rsid w:val="001A21DA"/>
    <w:rsid w:val="001C5C01"/>
    <w:rsid w:val="001D4537"/>
    <w:rsid w:val="001F40E3"/>
    <w:rsid w:val="001F515F"/>
    <w:rsid w:val="00201121"/>
    <w:rsid w:val="00201AFC"/>
    <w:rsid w:val="002116E4"/>
    <w:rsid w:val="002119C3"/>
    <w:rsid w:val="002210C0"/>
    <w:rsid w:val="002250C5"/>
    <w:rsid w:val="002446AE"/>
    <w:rsid w:val="00260423"/>
    <w:rsid w:val="00261C32"/>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3F7D"/>
    <w:rsid w:val="00AD6C3C"/>
    <w:rsid w:val="00AD78A3"/>
    <w:rsid w:val="00AE5E00"/>
    <w:rsid w:val="00AF5C7E"/>
    <w:rsid w:val="00B13A21"/>
    <w:rsid w:val="00B240B6"/>
    <w:rsid w:val="00B27735"/>
    <w:rsid w:val="00B27CBB"/>
    <w:rsid w:val="00B47657"/>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20583DEC"/>
    <w:rsid w:val="20C428CA"/>
    <w:rsid w:val="21FF1D3F"/>
    <w:rsid w:val="23CF5356"/>
    <w:rsid w:val="25571DF9"/>
    <w:rsid w:val="27D82450"/>
    <w:rsid w:val="30F52208"/>
    <w:rsid w:val="34410FF4"/>
    <w:rsid w:val="34E6641C"/>
    <w:rsid w:val="363623E5"/>
    <w:rsid w:val="388C51F1"/>
    <w:rsid w:val="3EAF23FC"/>
    <w:rsid w:val="40376763"/>
    <w:rsid w:val="411C3191"/>
    <w:rsid w:val="45291389"/>
    <w:rsid w:val="45E15EBA"/>
    <w:rsid w:val="49D26145"/>
    <w:rsid w:val="4A2D0422"/>
    <w:rsid w:val="4B8E26CD"/>
    <w:rsid w:val="4CA367FC"/>
    <w:rsid w:val="4CE55B80"/>
    <w:rsid w:val="50B3234E"/>
    <w:rsid w:val="567948B3"/>
    <w:rsid w:val="576938EB"/>
    <w:rsid w:val="58053083"/>
    <w:rsid w:val="585A7DC6"/>
    <w:rsid w:val="5C2A02AA"/>
    <w:rsid w:val="5E052400"/>
    <w:rsid w:val="5EA30474"/>
    <w:rsid w:val="5F0844AA"/>
    <w:rsid w:val="6281274A"/>
    <w:rsid w:val="635453EC"/>
    <w:rsid w:val="691D3E7D"/>
    <w:rsid w:val="692C5495"/>
    <w:rsid w:val="6E061215"/>
    <w:rsid w:val="6EB60022"/>
    <w:rsid w:val="6EC3279C"/>
    <w:rsid w:val="70485924"/>
    <w:rsid w:val="712F3BC9"/>
    <w:rsid w:val="72FE5D6A"/>
    <w:rsid w:val="76870272"/>
    <w:rsid w:val="76B17F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字符"/>
    <w:link w:val="5"/>
    <w:qFormat/>
    <w:uiPriority w:val="99"/>
    <w:rPr>
      <w:sz w:val="18"/>
      <w:szCs w:val="18"/>
    </w:rPr>
  </w:style>
  <w:style w:type="character" w:customStyle="1" w:styleId="10">
    <w:name w:val="页脚 字符"/>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字符"/>
    <w:link w:val="2"/>
    <w:semiHidden/>
    <w:qFormat/>
    <w:uiPriority w:val="99"/>
    <w:rPr>
      <w:rFonts w:ascii="Calibri" w:hAnsi="Calibri" w:eastAsia="宋体" w:cs="Times New Roman"/>
      <w:kern w:val="2"/>
      <w:sz w:val="21"/>
      <w:szCs w:val="22"/>
    </w:rPr>
  </w:style>
  <w:style w:type="character" w:customStyle="1" w:styleId="16">
    <w:name w:val="批注框文本 字符"/>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50</Words>
  <Characters>289</Characters>
  <Lines>2</Lines>
  <Paragraphs>1</Paragraphs>
  <TotalTime>0</TotalTime>
  <ScaleCrop>false</ScaleCrop>
  <LinksUpToDate>false</LinksUpToDate>
  <CharactersWithSpaces>338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2023-12-20T01:33:00Z</dcterms:created>
  <dc:creator>My</dc:creator>
  <cp:lastModifiedBy>jz.wang</cp:lastModifiedBy>
  <dcterms:modified xsi:type="dcterms:W3CDTF">2025-01-22T08:22:13Z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