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5</w:t>
      </w:r>
      <w:r>
        <w:rPr>
          <w:rFonts w:ascii="楷体" w:hAnsi="楷体" w:eastAsia="楷体"/>
          <w:b/>
          <w:sz w:val="32"/>
          <w:szCs w:val="32"/>
        </w:rPr>
        <w:t>年</w:t>
      </w:r>
      <w:r>
        <w:rPr>
          <w:rFonts w:hint="eastAsia" w:ascii="楷体" w:hAnsi="楷体" w:eastAsia="楷体"/>
          <w:b/>
          <w:sz w:val="32"/>
          <w:szCs w:val="32"/>
          <w:lang w:val="en-US" w:eastAsia="zh-CN"/>
        </w:rPr>
        <w:t>26</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5</w:t>
      </w:r>
      <w:r>
        <w:rPr>
          <w:rFonts w:ascii="楷体" w:hAnsi="楷体" w:eastAsia="楷体"/>
          <w:sz w:val="30"/>
          <w:szCs w:val="30"/>
        </w:rPr>
        <w:t>年</w:t>
      </w:r>
      <w:r>
        <w:rPr>
          <w:rFonts w:hint="eastAsia" w:ascii="楷体" w:hAnsi="楷体" w:eastAsia="楷体"/>
          <w:sz w:val="30"/>
          <w:szCs w:val="30"/>
          <w:lang w:val="en-US" w:eastAsia="zh-CN"/>
        </w:rPr>
        <w:t>26</w:t>
      </w:r>
      <w:r>
        <w:rPr>
          <w:rFonts w:ascii="楷体" w:hAnsi="楷体" w:eastAsia="楷体"/>
          <w:sz w:val="30"/>
          <w:szCs w:val="30"/>
        </w:rPr>
        <w:t>期净值型人民币理财产品</w:t>
      </w:r>
      <w:r>
        <w:rPr>
          <w:rFonts w:hint="eastAsia" w:ascii="楷体" w:hAnsi="楷体" w:eastAsia="楷体"/>
          <w:sz w:val="30"/>
          <w:szCs w:val="30"/>
        </w:rPr>
        <w:t>（产品代码：DLNSJZ250105004A）已于</w:t>
      </w:r>
      <w:r>
        <w:rPr>
          <w:rFonts w:ascii="楷体" w:hAnsi="楷体" w:eastAsia="楷体"/>
          <w:sz w:val="30"/>
          <w:szCs w:val="30"/>
        </w:rPr>
        <w:t>202</w:t>
      </w:r>
      <w:r>
        <w:rPr>
          <w:rFonts w:hint="eastAsia" w:ascii="楷体" w:hAnsi="楷体" w:eastAsia="楷体"/>
          <w:sz w:val="30"/>
          <w:szCs w:val="30"/>
          <w:lang w:val="en-US" w:eastAsia="zh-CN"/>
        </w:rPr>
        <w:t>5</w:t>
      </w:r>
      <w:r>
        <w:rPr>
          <w:rFonts w:ascii="楷体" w:hAnsi="楷体" w:eastAsia="楷体"/>
          <w:sz w:val="30"/>
          <w:szCs w:val="30"/>
        </w:rPr>
        <w:t>年</w:t>
      </w:r>
      <w:r>
        <w:rPr>
          <w:rFonts w:hint="eastAsia" w:ascii="楷体" w:hAnsi="楷体" w:eastAsia="楷体"/>
          <w:sz w:val="30"/>
          <w:szCs w:val="30"/>
          <w:lang w:val="en-US" w:eastAsia="zh-CN"/>
        </w:rPr>
        <w:t>10</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06</w:t>
      </w:r>
      <w:r>
        <w:rPr>
          <w:rFonts w:ascii="楷体" w:hAnsi="楷体" w:eastAsia="楷体"/>
          <w:sz w:val="28"/>
          <w:szCs w:val="28"/>
        </w:rPr>
        <w:t>月</w:t>
      </w:r>
      <w:r>
        <w:rPr>
          <w:rFonts w:hint="eastAsia" w:ascii="楷体" w:hAnsi="楷体" w:eastAsia="楷体"/>
          <w:sz w:val="28"/>
          <w:szCs w:val="28"/>
          <w:lang w:val="en-US" w:eastAsia="zh-CN"/>
        </w:rPr>
        <w:t>04</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30"/>
          <w:szCs w:val="30"/>
          <w:lang w:val="en-US" w:eastAsia="zh-CN"/>
        </w:rPr>
        <w:t>10</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140</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产品实际单位净值：1.009765</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w:t>
      </w:r>
      <w:r>
        <w:rPr>
          <w:rFonts w:hint="eastAsia" w:ascii="楷体" w:hAnsi="楷体" w:eastAsia="楷体"/>
          <w:sz w:val="28"/>
          <w:szCs w:val="28"/>
          <w:lang w:val="en-US" w:eastAsia="zh-CN"/>
        </w:rPr>
        <w:t>1</w:t>
      </w:r>
      <w:r>
        <w:rPr>
          <w:rFonts w:hint="eastAsia" w:ascii="楷体" w:hAnsi="楷体" w:eastAsia="楷体"/>
          <w:sz w:val="28"/>
          <w:szCs w:val="28"/>
        </w:rPr>
        <w:t>0,000份本理财产品，到期理财本金及收益为：</w:t>
      </w:r>
    </w:p>
    <w:p>
      <w:pPr>
        <w:pStyle w:val="14"/>
        <w:ind w:left="720" w:firstLine="0" w:firstLineChars="0"/>
        <w:rPr>
          <w:rFonts w:ascii="楷体" w:hAnsi="楷体" w:eastAsia="楷体"/>
          <w:sz w:val="28"/>
          <w:szCs w:val="28"/>
        </w:rPr>
      </w:pPr>
      <w:r>
        <w:rPr>
          <w:rFonts w:hint="eastAsia" w:ascii="楷体" w:hAnsi="楷体" w:eastAsia="楷体"/>
          <w:sz w:val="28"/>
          <w:szCs w:val="28"/>
          <w:lang w:val="en-US" w:eastAsia="zh-CN"/>
        </w:rPr>
        <w:t>1</w:t>
      </w:r>
      <w:r>
        <w:rPr>
          <w:rFonts w:ascii="楷体" w:hAnsi="楷体" w:eastAsia="楷体"/>
          <w:sz w:val="28"/>
          <w:szCs w:val="28"/>
        </w:rPr>
        <w:t>0,000×</w:t>
      </w:r>
      <w:r>
        <w:rPr>
          <w:rFonts w:hint="eastAsia" w:ascii="楷体" w:hAnsi="楷体" w:eastAsia="楷体"/>
          <w:sz w:val="28"/>
          <w:szCs w:val="28"/>
        </w:rPr>
        <w:t>1.009765</w:t>
      </w:r>
      <w:r>
        <w:rPr>
          <w:rFonts w:ascii="楷体" w:hAnsi="楷体" w:eastAsia="楷体"/>
          <w:sz w:val="28"/>
          <w:szCs w:val="28"/>
        </w:rPr>
        <w:t>≈</w:t>
      </w:r>
      <w:r>
        <w:rPr>
          <w:rFonts w:hint="eastAsia" w:ascii="楷体" w:hAnsi="楷体" w:eastAsia="楷体"/>
          <w:sz w:val="28"/>
          <w:szCs w:val="28"/>
          <w:lang w:val="en-US" w:eastAsia="zh-CN"/>
        </w:rPr>
        <w:t>1</w:t>
      </w:r>
      <w:r>
        <w:rPr>
          <w:rFonts w:hint="eastAsia" w:ascii="楷体" w:hAnsi="楷体" w:eastAsia="楷体"/>
          <w:sz w:val="28"/>
          <w:szCs w:val="28"/>
        </w:rPr>
        <w:t>0,</w:t>
      </w:r>
      <w:r>
        <w:rPr>
          <w:rFonts w:hint="eastAsia" w:ascii="楷体" w:hAnsi="楷体" w:eastAsia="楷体"/>
          <w:sz w:val="28"/>
          <w:szCs w:val="28"/>
          <w:lang w:val="en-US" w:eastAsia="zh-CN"/>
        </w:rPr>
        <w:t>097.65</w:t>
      </w:r>
      <w:bookmarkStart w:id="0" w:name="_GoBack"/>
      <w:bookmarkEnd w:id="0"/>
      <w:r>
        <w:rPr>
          <w:rFonts w:ascii="楷体" w:hAnsi="楷体" w:eastAsia="楷体"/>
          <w:sz w:val="28"/>
          <w:szCs w:val="28"/>
        </w:rPr>
        <w:t>元</w:t>
      </w:r>
    </w:p>
    <w:p>
      <w:pPr>
        <w:numPr>
          <w:ilvl w:val="0"/>
          <w:numId w:val="1"/>
        </w:numPr>
        <w:ind w:left="720" w:leftChars="0" w:right="720" w:hanging="720" w:firstLineChars="0"/>
        <w:rPr>
          <w:rFonts w:hint="default" w:ascii="楷体" w:hAnsi="楷体" w:eastAsia="楷体"/>
          <w:sz w:val="28"/>
          <w:szCs w:val="28"/>
          <w:lang w:val="en-US" w:eastAsia="zh-CN"/>
        </w:rPr>
      </w:pPr>
      <w:r>
        <w:rPr>
          <w:rFonts w:hint="eastAsia" w:ascii="楷体" w:hAnsi="楷体" w:eastAsia="楷体"/>
          <w:sz w:val="28"/>
          <w:szCs w:val="28"/>
          <w:lang w:val="en-US" w:eastAsia="zh-CN"/>
        </w:rPr>
        <w:t>产品费用：</w:t>
      </w:r>
    </w:p>
    <w:p>
      <w:pPr>
        <w:ind w:right="720" w:firstLine="560" w:firstLineChars="200"/>
        <w:rPr>
          <w:rFonts w:hint="eastAsia"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hint="eastAsia"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hint="eastAsia"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25</w:t>
      </w:r>
      <w:r>
        <w:rPr>
          <w:rFonts w:hint="eastAsia" w:ascii="楷体" w:hAnsi="楷体" w:eastAsia="楷体"/>
          <w:sz w:val="28"/>
          <w:szCs w:val="28"/>
        </w:rPr>
        <w:t>％（年化）每日计提销售手续费，产品到期一次性支付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10%归投资者所有，90%为产品浮动管理费，随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10</w:t>
      </w:r>
      <w:r>
        <w:rPr>
          <w:rFonts w:ascii="楷体" w:hAnsi="楷体" w:eastAsia="楷体"/>
          <w:sz w:val="28"/>
          <w:szCs w:val="28"/>
        </w:rPr>
        <w:t>月</w:t>
      </w:r>
      <w:r>
        <w:rPr>
          <w:rFonts w:hint="eastAsia" w:ascii="楷体" w:hAnsi="楷体" w:eastAsia="楷体"/>
          <w:sz w:val="28"/>
          <w:szCs w:val="28"/>
          <w:lang w:val="en-US" w:eastAsia="zh-CN"/>
        </w:rPr>
        <w:t>22</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66CA6"/>
    <w:rsid w:val="00167BF6"/>
    <w:rsid w:val="00175C97"/>
    <w:rsid w:val="001928C4"/>
    <w:rsid w:val="001963FB"/>
    <w:rsid w:val="001A0A54"/>
    <w:rsid w:val="001A21DA"/>
    <w:rsid w:val="001C5C01"/>
    <w:rsid w:val="001D4537"/>
    <w:rsid w:val="001F40E3"/>
    <w:rsid w:val="001F515F"/>
    <w:rsid w:val="00201121"/>
    <w:rsid w:val="00201AFC"/>
    <w:rsid w:val="002116E4"/>
    <w:rsid w:val="002119C3"/>
    <w:rsid w:val="002210C0"/>
    <w:rsid w:val="002250C5"/>
    <w:rsid w:val="002446AE"/>
    <w:rsid w:val="00260423"/>
    <w:rsid w:val="00261C32"/>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43052"/>
    <w:rsid w:val="00C536CB"/>
    <w:rsid w:val="00C541DE"/>
    <w:rsid w:val="00C55C96"/>
    <w:rsid w:val="00C55DC0"/>
    <w:rsid w:val="00C55DDF"/>
    <w:rsid w:val="00C55FB3"/>
    <w:rsid w:val="00C60D01"/>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13F2B30"/>
    <w:rsid w:val="02076168"/>
    <w:rsid w:val="058F5F76"/>
    <w:rsid w:val="065317FA"/>
    <w:rsid w:val="0857504E"/>
    <w:rsid w:val="09B62561"/>
    <w:rsid w:val="09CC55B8"/>
    <w:rsid w:val="0A164CAD"/>
    <w:rsid w:val="0ADD7E6C"/>
    <w:rsid w:val="0CE66919"/>
    <w:rsid w:val="0E133D59"/>
    <w:rsid w:val="0F080063"/>
    <w:rsid w:val="0F5A794D"/>
    <w:rsid w:val="0F606FA7"/>
    <w:rsid w:val="10E3754E"/>
    <w:rsid w:val="132F21A9"/>
    <w:rsid w:val="134D278B"/>
    <w:rsid w:val="13CD511A"/>
    <w:rsid w:val="15680E9C"/>
    <w:rsid w:val="15B567E2"/>
    <w:rsid w:val="15EF2239"/>
    <w:rsid w:val="180761D1"/>
    <w:rsid w:val="191C2875"/>
    <w:rsid w:val="19DF4C67"/>
    <w:rsid w:val="1AD53A0A"/>
    <w:rsid w:val="1BDE3AB6"/>
    <w:rsid w:val="20583DEC"/>
    <w:rsid w:val="209B5899"/>
    <w:rsid w:val="20C428CA"/>
    <w:rsid w:val="21FF1D3F"/>
    <w:rsid w:val="23793617"/>
    <w:rsid w:val="238B0176"/>
    <w:rsid w:val="23CF5356"/>
    <w:rsid w:val="246C15C6"/>
    <w:rsid w:val="25571DF9"/>
    <w:rsid w:val="25735ECF"/>
    <w:rsid w:val="27996C50"/>
    <w:rsid w:val="27D82450"/>
    <w:rsid w:val="29F37D89"/>
    <w:rsid w:val="30F52208"/>
    <w:rsid w:val="32BF68A4"/>
    <w:rsid w:val="33601AD8"/>
    <w:rsid w:val="342E1FA7"/>
    <w:rsid w:val="34410FF4"/>
    <w:rsid w:val="34E6641C"/>
    <w:rsid w:val="363623E5"/>
    <w:rsid w:val="374A462F"/>
    <w:rsid w:val="377851F9"/>
    <w:rsid w:val="388C51F1"/>
    <w:rsid w:val="3C8B40F5"/>
    <w:rsid w:val="3CCB5277"/>
    <w:rsid w:val="3EAF23FC"/>
    <w:rsid w:val="3EDF1B4D"/>
    <w:rsid w:val="400C5407"/>
    <w:rsid w:val="40376763"/>
    <w:rsid w:val="411C3191"/>
    <w:rsid w:val="42ED5E69"/>
    <w:rsid w:val="432B353D"/>
    <w:rsid w:val="43376D53"/>
    <w:rsid w:val="45291389"/>
    <w:rsid w:val="45E15EBA"/>
    <w:rsid w:val="49D26145"/>
    <w:rsid w:val="4A2D0422"/>
    <w:rsid w:val="4B8E26CD"/>
    <w:rsid w:val="4CA367FC"/>
    <w:rsid w:val="4CE55B80"/>
    <w:rsid w:val="50B3234E"/>
    <w:rsid w:val="567948B3"/>
    <w:rsid w:val="576938EB"/>
    <w:rsid w:val="58053083"/>
    <w:rsid w:val="585A7DC6"/>
    <w:rsid w:val="59F02651"/>
    <w:rsid w:val="59F16324"/>
    <w:rsid w:val="5BDA6CCB"/>
    <w:rsid w:val="5BFA7052"/>
    <w:rsid w:val="5C2A02AA"/>
    <w:rsid w:val="5C7A238B"/>
    <w:rsid w:val="5D6A4135"/>
    <w:rsid w:val="5E052400"/>
    <w:rsid w:val="5E935393"/>
    <w:rsid w:val="5EA30474"/>
    <w:rsid w:val="5F0844AA"/>
    <w:rsid w:val="6281274A"/>
    <w:rsid w:val="635453EC"/>
    <w:rsid w:val="65065CFC"/>
    <w:rsid w:val="66485825"/>
    <w:rsid w:val="691D3E7D"/>
    <w:rsid w:val="692C5495"/>
    <w:rsid w:val="6E061215"/>
    <w:rsid w:val="6EB60022"/>
    <w:rsid w:val="6EC3279C"/>
    <w:rsid w:val="70485924"/>
    <w:rsid w:val="712F3BC9"/>
    <w:rsid w:val="719F451C"/>
    <w:rsid w:val="72FE5D6A"/>
    <w:rsid w:val="75B573B5"/>
    <w:rsid w:val="760D6C0B"/>
    <w:rsid w:val="76870272"/>
    <w:rsid w:val="76B17F61"/>
    <w:rsid w:val="7B3436ED"/>
    <w:rsid w:val="7CAD2FDB"/>
    <w:rsid w:val="7EAB3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字符"/>
    <w:link w:val="5"/>
    <w:qFormat/>
    <w:uiPriority w:val="99"/>
    <w:rPr>
      <w:sz w:val="18"/>
      <w:szCs w:val="18"/>
    </w:rPr>
  </w:style>
  <w:style w:type="character" w:customStyle="1" w:styleId="10">
    <w:name w:val="页脚 字符"/>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字符"/>
    <w:link w:val="2"/>
    <w:semiHidden/>
    <w:qFormat/>
    <w:uiPriority w:val="99"/>
    <w:rPr>
      <w:rFonts w:ascii="Calibri" w:hAnsi="Calibri" w:eastAsia="宋体" w:cs="Times New Roman"/>
      <w:kern w:val="2"/>
      <w:sz w:val="21"/>
      <w:szCs w:val="22"/>
    </w:rPr>
  </w:style>
  <w:style w:type="character" w:customStyle="1" w:styleId="16">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507</Words>
  <Characters>600</Characters>
  <Lines>2</Lines>
  <Paragraphs>1</Paragraphs>
  <TotalTime>1</TotalTime>
  <ScaleCrop>false</ScaleCrop>
  <LinksUpToDate>false</LinksUpToDate>
  <CharactersWithSpaces>600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2023-12-20T01:33:00Z</dcterms:created>
  <dc:creator>My</dc:creator>
  <cp:lastModifiedBy>寺儿沟虾怪</cp:lastModifiedBy>
  <dcterms:modified xsi:type="dcterms:W3CDTF">2025-10-22T06:16:14Z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394495D2C5294B3088E783FC29F99406_13</vt:lpwstr>
  </property>
</Properties>
</file>