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26</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17</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26</w:t>
      </w:r>
      <w:r>
        <w:rPr>
          <w:rFonts w:ascii="楷体" w:hAnsi="楷体" w:eastAsia="楷体" w:cs="楷体"/>
          <w:sz w:val="30"/>
          <w:szCs w:val="30"/>
        </w:rPr>
        <w:t>年</w:t>
      </w:r>
      <w:r>
        <w:rPr>
          <w:rFonts w:hint="eastAsia" w:ascii="楷体" w:hAnsi="楷体" w:eastAsia="楷体" w:cs="楷体"/>
          <w:sz w:val="30"/>
          <w:szCs w:val="30"/>
          <w:lang w:val="en-US" w:eastAsia="zh-CN"/>
        </w:rPr>
        <w:t>17</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225</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4</w:t>
      </w:r>
      <w:r>
        <w:rPr>
          <w:rFonts w:hint="eastAsia" w:ascii="楷体" w:hAnsi="楷体" w:eastAsia="楷体" w:cs="楷体"/>
          <w:sz w:val="30"/>
          <w:szCs w:val="30"/>
        </w:rPr>
        <w:t>亿元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C12061260000</w:t>
            </w:r>
            <w:r>
              <w:rPr>
                <w:rFonts w:hint="eastAsia" w:ascii="楷体" w:hAnsi="楷体" w:eastAsia="楷体" w:cs="楷体"/>
                <w:position w:val="-2"/>
                <w:sz w:val="24"/>
                <w:lang w:val="en-US" w:eastAsia="zh-CN"/>
              </w:rPr>
              <w:t>16</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225</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产品发售起始日大连农商行“多利1号”一年期存款利率+</w:t>
            </w:r>
            <w:r>
              <w:rPr>
                <w:rFonts w:hint="eastAsia" w:ascii="楷体" w:hAnsi="楷体" w:eastAsia="楷体" w:cs="楷体"/>
                <w:position w:val="-2"/>
                <w:sz w:val="24"/>
                <w:lang w:val="en-US" w:eastAsia="zh-CN"/>
              </w:rPr>
              <w:t>1.00</w:t>
            </w:r>
            <w:r>
              <w:rPr>
                <w:rFonts w:hint="eastAsia" w:ascii="楷体" w:hAnsi="楷体" w:eastAsia="楷体" w:cs="楷体"/>
                <w:position w:val="-2"/>
                <w:sz w:val="24"/>
              </w:rPr>
              <w:t>%（根据产品近半年运行数据回测及近期市场行情确定本期产品业绩比较基准为产品发售起始日大连农商行“多利1号”一年期存款利率1.40%+</w:t>
            </w:r>
            <w:r>
              <w:rPr>
                <w:rFonts w:hint="eastAsia" w:ascii="楷体" w:hAnsi="楷体" w:eastAsia="楷体" w:cs="楷体"/>
                <w:position w:val="-2"/>
                <w:sz w:val="24"/>
                <w:lang w:val="en-US" w:eastAsia="zh-CN"/>
              </w:rPr>
              <w:t>1.00</w:t>
            </w:r>
            <w:r>
              <w:rPr>
                <w:rFonts w:hint="eastAsia" w:ascii="楷体" w:hAnsi="楷体" w:eastAsia="楷体" w:cs="楷体"/>
                <w:position w:val="-2"/>
                <w:sz w:val="24"/>
              </w:rPr>
              <w:t>%=2.</w:t>
            </w:r>
            <w:r>
              <w:rPr>
                <w:rFonts w:hint="eastAsia" w:ascii="楷体" w:hAnsi="楷体" w:eastAsia="楷体" w:cs="楷体"/>
                <w:position w:val="-2"/>
                <w:sz w:val="24"/>
                <w:lang w:val="en-US" w:eastAsia="zh-CN"/>
              </w:rPr>
              <w:t>40</w:t>
            </w:r>
            <w:r>
              <w:rPr>
                <w:rFonts w:hint="eastAsia" w:ascii="楷体" w:hAnsi="楷体" w:eastAsia="楷体" w:cs="楷体"/>
                <w:position w:val="-2"/>
                <w:sz w:val="24"/>
              </w:rPr>
              <w:t>%，业绩比较基准不是预期收益率，不代表产品的未来表现和实际收益，不构成对产品收益的承诺，仅作为计算超额业绩报酬依据，即理财产品在扣除销售费、托管费、固定管理费、外包服务费及资产交易相关税费后，年化实际投资收益率超过业绩比较基准部分。）</w:t>
            </w: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rPr>
              <w:t>个人</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20</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rPr>
              <w:t>0</w:t>
            </w:r>
            <w:r>
              <w:rPr>
                <w:rFonts w:hint="eastAsia" w:ascii="楷体" w:hAnsi="楷体" w:eastAsia="楷体" w:cs="楷体"/>
                <w:position w:val="-2"/>
                <w:sz w:val="24"/>
                <w:lang w:val="en-US" w:eastAsia="zh-CN"/>
              </w:rPr>
              <w:t>4</w:t>
            </w:r>
            <w:r>
              <w:rPr>
                <w:rFonts w:ascii="楷体" w:hAnsi="楷体" w:eastAsia="楷体" w:cs="楷体"/>
                <w:position w:val="-2"/>
                <w:sz w:val="24"/>
              </w:rPr>
              <w:t>月</w:t>
            </w:r>
            <w:r>
              <w:rPr>
                <w:rFonts w:hint="eastAsia" w:ascii="楷体" w:hAnsi="楷体" w:eastAsia="楷体" w:cs="楷体"/>
                <w:position w:val="-2"/>
                <w:sz w:val="24"/>
                <w:lang w:val="en-US" w:eastAsia="zh-CN"/>
              </w:rPr>
              <w:t>21</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26</w:t>
            </w:r>
            <w:r>
              <w:rPr>
                <w:rFonts w:ascii="楷体" w:hAnsi="楷体" w:eastAsia="楷体" w:cs="楷体"/>
                <w:position w:val="-2"/>
                <w:sz w:val="24"/>
              </w:rPr>
              <w:t>年</w:t>
            </w:r>
            <w:r>
              <w:rPr>
                <w:rFonts w:hint="eastAsia" w:ascii="楷体" w:hAnsi="楷体" w:eastAsia="楷体" w:cs="楷体"/>
                <w:position w:val="-2"/>
                <w:sz w:val="24"/>
                <w:lang w:val="en-US" w:eastAsia="zh-CN"/>
              </w:rPr>
              <w:t>12</w:t>
            </w:r>
            <w:r>
              <w:rPr>
                <w:rFonts w:ascii="楷体" w:hAnsi="楷体" w:eastAsia="楷体" w:cs="楷体"/>
                <w:position w:val="-2"/>
                <w:sz w:val="24"/>
              </w:rPr>
              <w:t>月</w:t>
            </w:r>
            <w:r>
              <w:rPr>
                <w:rFonts w:hint="eastAsia" w:ascii="楷体" w:hAnsi="楷体" w:eastAsia="楷体" w:cs="楷体"/>
                <w:position w:val="-2"/>
                <w:sz w:val="24"/>
                <w:lang w:val="en-US" w:eastAsia="zh-CN"/>
              </w:rPr>
              <w:t>02</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26</w:t>
      </w:r>
      <w:r>
        <w:rPr>
          <w:rFonts w:ascii="楷体" w:hAnsi="楷体" w:eastAsia="楷体" w:cs="楷体"/>
          <w:spacing w:val="1"/>
          <w:sz w:val="30"/>
          <w:szCs w:val="30"/>
        </w:rPr>
        <w:t>年</w:t>
      </w:r>
      <w:r>
        <w:rPr>
          <w:rFonts w:hint="eastAsia" w:ascii="楷体" w:hAnsi="楷体" w:eastAsia="楷体" w:cs="楷体"/>
          <w:spacing w:val="1"/>
          <w:sz w:val="30"/>
          <w:szCs w:val="30"/>
        </w:rPr>
        <w:t>0</w:t>
      </w:r>
      <w:r>
        <w:rPr>
          <w:rFonts w:hint="eastAsia" w:ascii="楷体" w:hAnsi="楷体" w:eastAsia="楷体" w:cs="楷体"/>
          <w:spacing w:val="1"/>
          <w:sz w:val="30"/>
          <w:szCs w:val="30"/>
          <w:lang w:val="en-US" w:eastAsia="zh-CN"/>
        </w:rPr>
        <w:t>4</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14</w:t>
      </w:r>
      <w:bookmarkStart w:id="0" w:name="_GoBack"/>
      <w:bookmarkEnd w:id="0"/>
      <w:r>
        <w:rPr>
          <w:rFonts w:hint="eastAsia" w:ascii="楷体" w:hAnsi="楷体" w:eastAsia="楷体" w:cs="楷体"/>
          <w:spacing w:val="1"/>
          <w:sz w:val="30"/>
          <w:szCs w:val="30"/>
        </w:rPr>
        <w:t>日</w:t>
      </w:r>
    </w:p>
    <w:p>
      <w:pPr>
        <w:ind w:right="499"/>
        <w:jc w:val="center"/>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37C5E"/>
    <w:rsid w:val="002432D1"/>
    <w:rsid w:val="0024403F"/>
    <w:rsid w:val="002446AE"/>
    <w:rsid w:val="0024555F"/>
    <w:rsid w:val="002466DB"/>
    <w:rsid w:val="002468C6"/>
    <w:rsid w:val="0025341B"/>
    <w:rsid w:val="002559EB"/>
    <w:rsid w:val="00256AD7"/>
    <w:rsid w:val="0026386C"/>
    <w:rsid w:val="00264348"/>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5258"/>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E23C7"/>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2F4C"/>
    <w:rsid w:val="00A250FB"/>
    <w:rsid w:val="00A25D56"/>
    <w:rsid w:val="00A27C92"/>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B788A"/>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6785E"/>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34F2"/>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44A0"/>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28DF"/>
    <w:rsid w:val="00DF5AE2"/>
    <w:rsid w:val="00DF7019"/>
    <w:rsid w:val="00DF76F8"/>
    <w:rsid w:val="00E04365"/>
    <w:rsid w:val="00E06066"/>
    <w:rsid w:val="00E06351"/>
    <w:rsid w:val="00E070CD"/>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2D77EC5"/>
    <w:rsid w:val="03160168"/>
    <w:rsid w:val="04B136C9"/>
    <w:rsid w:val="061A3B76"/>
    <w:rsid w:val="06740F97"/>
    <w:rsid w:val="0A3215BD"/>
    <w:rsid w:val="0A91745D"/>
    <w:rsid w:val="0AB25D18"/>
    <w:rsid w:val="0BD375C2"/>
    <w:rsid w:val="0D185A14"/>
    <w:rsid w:val="10170DFA"/>
    <w:rsid w:val="10285678"/>
    <w:rsid w:val="1168537E"/>
    <w:rsid w:val="13124FC1"/>
    <w:rsid w:val="14560FF2"/>
    <w:rsid w:val="159066E8"/>
    <w:rsid w:val="17FE417D"/>
    <w:rsid w:val="1AF07DA1"/>
    <w:rsid w:val="1F633FFD"/>
    <w:rsid w:val="21094F47"/>
    <w:rsid w:val="218A66DD"/>
    <w:rsid w:val="21E3511A"/>
    <w:rsid w:val="2369477E"/>
    <w:rsid w:val="272A1225"/>
    <w:rsid w:val="27946284"/>
    <w:rsid w:val="2D0B5DFF"/>
    <w:rsid w:val="2D122A12"/>
    <w:rsid w:val="32D9423A"/>
    <w:rsid w:val="36452413"/>
    <w:rsid w:val="36D5499A"/>
    <w:rsid w:val="374469BF"/>
    <w:rsid w:val="38C40F47"/>
    <w:rsid w:val="396C0AB8"/>
    <w:rsid w:val="3A260755"/>
    <w:rsid w:val="3D3758B3"/>
    <w:rsid w:val="3E58660F"/>
    <w:rsid w:val="42F42A44"/>
    <w:rsid w:val="459F079C"/>
    <w:rsid w:val="4D7608DC"/>
    <w:rsid w:val="4F3B5775"/>
    <w:rsid w:val="50221F65"/>
    <w:rsid w:val="51672BB4"/>
    <w:rsid w:val="51C51FCD"/>
    <w:rsid w:val="52D43913"/>
    <w:rsid w:val="54577B1B"/>
    <w:rsid w:val="54605941"/>
    <w:rsid w:val="5A113635"/>
    <w:rsid w:val="5B4E3362"/>
    <w:rsid w:val="5D6144BB"/>
    <w:rsid w:val="5DB14049"/>
    <w:rsid w:val="5FC370A1"/>
    <w:rsid w:val="60155D18"/>
    <w:rsid w:val="60A50BF2"/>
    <w:rsid w:val="62627390"/>
    <w:rsid w:val="67444685"/>
    <w:rsid w:val="68CD69A6"/>
    <w:rsid w:val="6A5C6353"/>
    <w:rsid w:val="6F2550BF"/>
    <w:rsid w:val="719837D1"/>
    <w:rsid w:val="74C25F37"/>
    <w:rsid w:val="754D724C"/>
    <w:rsid w:val="77671885"/>
    <w:rsid w:val="7CE369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Char"/>
    <w:link w:val="6"/>
    <w:qFormat/>
    <w:uiPriority w:val="99"/>
    <w:rPr>
      <w:sz w:val="18"/>
      <w:szCs w:val="18"/>
    </w:rPr>
  </w:style>
  <w:style w:type="character" w:customStyle="1" w:styleId="11">
    <w:name w:val="页脚 Char"/>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Char"/>
    <w:link w:val="3"/>
    <w:semiHidden/>
    <w:qFormat/>
    <w:uiPriority w:val="99"/>
    <w:rPr>
      <w:rFonts w:ascii="Calibri" w:hAnsi="Calibri" w:eastAsia="宋体" w:cs="Times New Roman"/>
      <w:sz w:val="22"/>
      <w:szCs w:val="22"/>
      <w:lang w:eastAsia="en-US"/>
    </w:rPr>
  </w:style>
  <w:style w:type="character" w:customStyle="1" w:styleId="16">
    <w:name w:val="批注框文本 Char"/>
    <w:link w:val="4"/>
    <w:semiHidden/>
    <w:qFormat/>
    <w:uiPriority w:val="99"/>
    <w:rPr>
      <w:rFonts w:ascii="Times New Roman" w:hAnsi="Times New Roman"/>
      <w:kern w:val="2"/>
      <w:sz w:val="18"/>
      <w:szCs w:val="18"/>
    </w:rPr>
  </w:style>
  <w:style w:type="character" w:customStyle="1" w:styleId="17">
    <w:name w:val="文档结构图 Char"/>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93</Words>
  <Characters>536</Characters>
  <Lines>4</Lines>
  <Paragraphs>1</Paragraphs>
  <TotalTime>0</TotalTime>
  <ScaleCrop>false</ScaleCrop>
  <LinksUpToDate>false</LinksUpToDate>
  <CharactersWithSpaces>628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2026-02-03T06:26:00Z</dcterms:created>
  <dc:creator>My</dc:creator>
  <cp:lastModifiedBy>寺儿沟虾怪</cp:lastModifiedBy>
  <cp:lastPrinted>2016-07-06T03:08:00Z</cp:lastPrinted>
  <dcterms:modified xsi:type="dcterms:W3CDTF">2026-04-17T06:31:03Z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