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11" w:rsidRDefault="00BB402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大连农商银行“金浪花”系列净值型理财产品净值公告</w:t>
      </w:r>
    </w:p>
    <w:p w:rsidR="00FF7911" w:rsidRDefault="00BB402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（202</w:t>
      </w:r>
      <w:r w:rsidR="003A514B"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5F58B9">
        <w:rPr>
          <w:rFonts w:ascii="仿宋" w:eastAsia="仿宋" w:hAnsi="仿宋" w:hint="eastAsia"/>
          <w:b/>
          <w:sz w:val="28"/>
          <w:szCs w:val="28"/>
        </w:rPr>
        <w:t>11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5F58B9">
        <w:rPr>
          <w:rFonts w:ascii="仿宋" w:eastAsia="仿宋" w:hAnsi="仿宋" w:hint="eastAsia"/>
          <w:b/>
          <w:sz w:val="28"/>
          <w:szCs w:val="28"/>
        </w:rPr>
        <w:t>0</w:t>
      </w:r>
      <w:r w:rsidR="00E5614F">
        <w:rPr>
          <w:rFonts w:ascii="仿宋" w:eastAsia="仿宋" w:hAnsi="仿宋" w:hint="eastAsia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日）</w:t>
      </w:r>
    </w:p>
    <w:p w:rsidR="00FF7911" w:rsidRDefault="00BB402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尊敬的投资者：</w:t>
      </w:r>
    </w:p>
    <w:p w:rsidR="00FF7911" w:rsidRDefault="00BB402D" w:rsidP="00F343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大连农商银行“金浪花”系列净值型理财产品净值公告如下：</w:t>
      </w:r>
    </w:p>
    <w:tbl>
      <w:tblPr>
        <w:tblStyle w:val="a5"/>
        <w:tblW w:w="0" w:type="auto"/>
        <w:tblLayout w:type="fixed"/>
        <w:tblLook w:val="04A0"/>
      </w:tblPr>
      <w:tblGrid>
        <w:gridCol w:w="4361"/>
        <w:gridCol w:w="1984"/>
        <w:gridCol w:w="2127"/>
      </w:tblGrid>
      <w:tr w:rsidR="00E117D4" w:rsidTr="00F770D7">
        <w:tc>
          <w:tcPr>
            <w:tcW w:w="4361" w:type="dxa"/>
          </w:tcPr>
          <w:p w:rsidR="00E117D4" w:rsidRPr="00D245AF" w:rsidRDefault="00E117D4" w:rsidP="002109F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245AF">
              <w:rPr>
                <w:rFonts w:ascii="仿宋" w:eastAsia="仿宋" w:hAnsi="仿宋" w:hint="eastAsia"/>
                <w:b/>
                <w:szCs w:val="21"/>
              </w:rPr>
              <w:t>理财产品名称</w:t>
            </w:r>
          </w:p>
        </w:tc>
        <w:tc>
          <w:tcPr>
            <w:tcW w:w="1984" w:type="dxa"/>
          </w:tcPr>
          <w:p w:rsidR="00E117D4" w:rsidRPr="00D245AF" w:rsidRDefault="00E117D4" w:rsidP="002109F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245AF">
              <w:rPr>
                <w:rFonts w:ascii="仿宋" w:eastAsia="仿宋" w:hAnsi="仿宋" w:hint="eastAsia"/>
                <w:b/>
                <w:szCs w:val="21"/>
              </w:rPr>
              <w:t>份额净值</w:t>
            </w:r>
          </w:p>
        </w:tc>
        <w:tc>
          <w:tcPr>
            <w:tcW w:w="2127" w:type="dxa"/>
          </w:tcPr>
          <w:p w:rsidR="00E117D4" w:rsidRPr="00D245AF" w:rsidRDefault="00E117D4" w:rsidP="002109F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245AF">
              <w:rPr>
                <w:rFonts w:ascii="仿宋" w:eastAsia="仿宋" w:hAnsi="仿宋" w:hint="eastAsia"/>
                <w:b/>
                <w:szCs w:val="21"/>
              </w:rPr>
              <w:t>资产净值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AB42CF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“金浪花”2021年</w:t>
            </w:r>
            <w:r>
              <w:rPr>
                <w:rFonts w:ascii="仿宋" w:eastAsia="仿宋" w:hAnsi="仿宋" w:hint="eastAsia"/>
                <w:szCs w:val="21"/>
              </w:rPr>
              <w:t>85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1.062749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160,156,211.94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FB73E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1.064219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284,359,374.71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7262E8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1.06454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114,320,931.96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EB5EDC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1.067556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102,859,043.45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EB5EDC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14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1.075382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280,007,986.46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FC59E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18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1.037697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201,676,445.47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FC59E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21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1.051866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85,600,816.77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FC59E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22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1.051953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84,577,057.84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DC1810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24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1.05001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69,657,639.06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D82823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26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1.056709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78,640,289.11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D82823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28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1.052679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59,950,041.78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FC59E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30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1.025765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106,628,321.34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FC59E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32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1.033477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41,132,396.73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EC5CC6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34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1.0466</w:t>
            </w:r>
            <w:r>
              <w:rPr>
                <w:rFonts w:ascii="仿宋" w:eastAsia="仿宋" w:hAnsi="仿宋" w:hint="eastAsia"/>
                <w:szCs w:val="21"/>
              </w:rPr>
              <w:t>00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105,842,659.79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1B7393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36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1.036582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71,337,552.57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1B7393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37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1.045966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127,011,622.49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1B7393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38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1.041734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446,653,972.69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1B7393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40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1.031084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56,967,373.23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3E389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41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1.034601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11,887,568.57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3E389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42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1.043445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373,730,733.49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3E389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43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1.033756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76,694,326.00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3E389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44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1.045943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142,258,647.69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70447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45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1.037359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189,691,509.50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70447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46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1.037353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168,144,508.72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613C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49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1.035596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61,359,065.84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613C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50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1.056169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106,324,511.47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613C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51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1.046659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157,040,776.73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613C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52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1.026461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90,308,025.29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39626F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53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1.040303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100,846,996.75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3268F2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55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1.013994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62,482,307.47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3268F2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56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1.030878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51,482,032.18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613C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58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1.027638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31,476,560.22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613C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59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1.011246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49,753,298.95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613C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60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1.052064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153,685,443.78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613CD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61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1.020477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64,565,561.90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7137B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62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1.042775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85,799,512.32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7137B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63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1.02029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102,498,361.21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7137B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64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1.017786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198,712,579.36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7137B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65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1.010324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108,094,512.61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7137B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66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1.012046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17,518,513.75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7137BA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67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1.010146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171,987,536.85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9343F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68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1.031358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393,391,050.71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9343F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69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1.010333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77,047,975.76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9343F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70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1.030944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428,264,579.09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9343F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71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1.021142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195,538,549.94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9343F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72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1.018241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93,779,988.74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9343F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73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1.008851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57,978,657.43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99343F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74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1.00604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100,604,029.05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0B6E16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75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1.020216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70,415,328.61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0B6E16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76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1.019589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32,310,790.82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BB6574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77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1.030039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228,503,879.66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BB6574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78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1.017572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134,441,620.91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BB6574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79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1.025459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289,763,920.63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BB6574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80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1.018586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109,121,101.34</w:t>
            </w:r>
          </w:p>
        </w:tc>
      </w:tr>
      <w:tr w:rsidR="00E5614F" w:rsidTr="00F770D7">
        <w:tc>
          <w:tcPr>
            <w:tcW w:w="4361" w:type="dxa"/>
          </w:tcPr>
          <w:p w:rsidR="00E5614F" w:rsidRPr="00B5765B" w:rsidRDefault="00E5614F" w:rsidP="00BB6574">
            <w:pPr>
              <w:rPr>
                <w:rFonts w:ascii="仿宋" w:eastAsia="仿宋" w:hAnsi="仿宋"/>
                <w:szCs w:val="21"/>
              </w:rPr>
            </w:pPr>
            <w:r w:rsidRPr="00B5765B">
              <w:rPr>
                <w:rFonts w:ascii="仿宋" w:eastAsia="仿宋" w:hAnsi="仿宋" w:hint="eastAsia"/>
                <w:szCs w:val="21"/>
              </w:rPr>
              <w:t>“金浪花”202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5765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84</w:t>
            </w:r>
            <w:r w:rsidRPr="00B5765B">
              <w:rPr>
                <w:rFonts w:ascii="仿宋" w:eastAsia="仿宋" w:hAnsi="仿宋" w:hint="eastAsia"/>
                <w:szCs w:val="21"/>
              </w:rPr>
              <w:t>期净值型理财产品</w:t>
            </w:r>
          </w:p>
        </w:tc>
        <w:tc>
          <w:tcPr>
            <w:tcW w:w="1984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1.021034</w:t>
            </w:r>
          </w:p>
        </w:tc>
        <w:tc>
          <w:tcPr>
            <w:tcW w:w="2127" w:type="dxa"/>
            <w:vAlign w:val="center"/>
          </w:tcPr>
          <w:p w:rsidR="00E5614F" w:rsidRPr="00E5614F" w:rsidRDefault="00E5614F">
            <w:pPr>
              <w:jc w:val="center"/>
              <w:rPr>
                <w:rFonts w:ascii="仿宋" w:eastAsia="仿宋" w:hAnsi="仿宋"/>
                <w:szCs w:val="21"/>
              </w:rPr>
            </w:pPr>
            <w:r w:rsidRPr="00E5614F">
              <w:rPr>
                <w:rFonts w:ascii="仿宋" w:eastAsia="仿宋" w:hAnsi="仿宋"/>
                <w:szCs w:val="21"/>
              </w:rPr>
              <w:t>81,682,738.31</w:t>
            </w:r>
          </w:p>
        </w:tc>
      </w:tr>
    </w:tbl>
    <w:p w:rsidR="007E4035" w:rsidRDefault="007E4035" w:rsidP="00B627A4">
      <w:pPr>
        <w:rPr>
          <w:rFonts w:ascii="仿宋" w:eastAsia="仿宋" w:hAnsi="仿宋"/>
          <w:sz w:val="28"/>
          <w:szCs w:val="28"/>
        </w:rPr>
      </w:pPr>
    </w:p>
    <w:p w:rsidR="00EF720E" w:rsidRDefault="00EF720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FF7911" w:rsidRDefault="00BB402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大连农商银行</w:t>
      </w:r>
    </w:p>
    <w:p w:rsidR="00B627A4" w:rsidRPr="00C11FEE" w:rsidRDefault="00BB402D" w:rsidP="00B627A4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3A514B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 w:rsidR="00F770D7">
        <w:rPr>
          <w:rFonts w:ascii="仿宋" w:eastAsia="仿宋" w:hAnsi="仿宋" w:hint="eastAsia"/>
          <w:sz w:val="28"/>
          <w:szCs w:val="28"/>
        </w:rPr>
        <w:t>1</w:t>
      </w:r>
      <w:r w:rsidR="00B45037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B45037">
        <w:rPr>
          <w:rFonts w:ascii="仿宋" w:eastAsia="仿宋" w:hAnsi="仿宋" w:hint="eastAsia"/>
          <w:sz w:val="28"/>
          <w:szCs w:val="28"/>
        </w:rPr>
        <w:t>0</w:t>
      </w:r>
      <w:r w:rsidR="00E5614F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B627A4" w:rsidRPr="00C11FEE" w:rsidSect="00FF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66" w:rsidRDefault="00110066" w:rsidP="00172AC7">
      <w:r>
        <w:separator/>
      </w:r>
    </w:p>
  </w:endnote>
  <w:endnote w:type="continuationSeparator" w:id="0">
    <w:p w:rsidR="00110066" w:rsidRDefault="00110066" w:rsidP="0017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66" w:rsidRDefault="00110066" w:rsidP="00172AC7">
      <w:r>
        <w:separator/>
      </w:r>
    </w:p>
  </w:footnote>
  <w:footnote w:type="continuationSeparator" w:id="0">
    <w:p w:rsidR="00110066" w:rsidRDefault="00110066" w:rsidP="00172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B2ABB"/>
    <w:rsid w:val="000B4D88"/>
    <w:rsid w:val="000C67A8"/>
    <w:rsid w:val="000D3BD1"/>
    <w:rsid w:val="000D7192"/>
    <w:rsid w:val="000E7426"/>
    <w:rsid w:val="00110066"/>
    <w:rsid w:val="00111A29"/>
    <w:rsid w:val="00125A06"/>
    <w:rsid w:val="00131CC5"/>
    <w:rsid w:val="00132078"/>
    <w:rsid w:val="0015465A"/>
    <w:rsid w:val="00165EAF"/>
    <w:rsid w:val="00166969"/>
    <w:rsid w:val="00170D9B"/>
    <w:rsid w:val="00172AC7"/>
    <w:rsid w:val="00182687"/>
    <w:rsid w:val="001844A0"/>
    <w:rsid w:val="001B2835"/>
    <w:rsid w:val="001C2207"/>
    <w:rsid w:val="001D5528"/>
    <w:rsid w:val="001D6982"/>
    <w:rsid w:val="001E7619"/>
    <w:rsid w:val="00200445"/>
    <w:rsid w:val="00203254"/>
    <w:rsid w:val="0020632E"/>
    <w:rsid w:val="002109F7"/>
    <w:rsid w:val="00210EF1"/>
    <w:rsid w:val="0021731B"/>
    <w:rsid w:val="002369E8"/>
    <w:rsid w:val="00245F2B"/>
    <w:rsid w:val="00246E60"/>
    <w:rsid w:val="00254C74"/>
    <w:rsid w:val="00260749"/>
    <w:rsid w:val="00261726"/>
    <w:rsid w:val="002B09FA"/>
    <w:rsid w:val="002C1EBA"/>
    <w:rsid w:val="002C35A1"/>
    <w:rsid w:val="002D0A76"/>
    <w:rsid w:val="002E1911"/>
    <w:rsid w:val="002E356C"/>
    <w:rsid w:val="002F3D30"/>
    <w:rsid w:val="002F5B06"/>
    <w:rsid w:val="0030540D"/>
    <w:rsid w:val="003102C7"/>
    <w:rsid w:val="00310C07"/>
    <w:rsid w:val="003122EB"/>
    <w:rsid w:val="0031618C"/>
    <w:rsid w:val="00316B6C"/>
    <w:rsid w:val="00335A8C"/>
    <w:rsid w:val="00350E92"/>
    <w:rsid w:val="003567E2"/>
    <w:rsid w:val="003603E8"/>
    <w:rsid w:val="003809FE"/>
    <w:rsid w:val="003849EA"/>
    <w:rsid w:val="003A3317"/>
    <w:rsid w:val="003A514B"/>
    <w:rsid w:val="003B1E27"/>
    <w:rsid w:val="003B37D8"/>
    <w:rsid w:val="003B7DE3"/>
    <w:rsid w:val="003E092A"/>
    <w:rsid w:val="003E7114"/>
    <w:rsid w:val="00400A28"/>
    <w:rsid w:val="00406579"/>
    <w:rsid w:val="004202FE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5F18"/>
    <w:rsid w:val="004952AB"/>
    <w:rsid w:val="004957E1"/>
    <w:rsid w:val="00497EA8"/>
    <w:rsid w:val="004D2940"/>
    <w:rsid w:val="004E1C80"/>
    <w:rsid w:val="004F4144"/>
    <w:rsid w:val="00506039"/>
    <w:rsid w:val="00511707"/>
    <w:rsid w:val="005338E0"/>
    <w:rsid w:val="005351E6"/>
    <w:rsid w:val="00536460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C412A"/>
    <w:rsid w:val="005C677B"/>
    <w:rsid w:val="005D01CE"/>
    <w:rsid w:val="005D6A53"/>
    <w:rsid w:val="005E061D"/>
    <w:rsid w:val="005E7411"/>
    <w:rsid w:val="005F58B9"/>
    <w:rsid w:val="0061041A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20079"/>
    <w:rsid w:val="007219AA"/>
    <w:rsid w:val="00734827"/>
    <w:rsid w:val="007464EF"/>
    <w:rsid w:val="007604E4"/>
    <w:rsid w:val="00767DC5"/>
    <w:rsid w:val="00776CC8"/>
    <w:rsid w:val="00794B5F"/>
    <w:rsid w:val="007A445A"/>
    <w:rsid w:val="007A74BB"/>
    <w:rsid w:val="007B4AF4"/>
    <w:rsid w:val="007D5D30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B27A4"/>
    <w:rsid w:val="008E24C6"/>
    <w:rsid w:val="008E37D8"/>
    <w:rsid w:val="00910F41"/>
    <w:rsid w:val="00913968"/>
    <w:rsid w:val="00924E86"/>
    <w:rsid w:val="0093544D"/>
    <w:rsid w:val="009442D2"/>
    <w:rsid w:val="009452AB"/>
    <w:rsid w:val="00955AD7"/>
    <w:rsid w:val="00966255"/>
    <w:rsid w:val="00966361"/>
    <w:rsid w:val="00977535"/>
    <w:rsid w:val="009852EA"/>
    <w:rsid w:val="00987D82"/>
    <w:rsid w:val="00995FB4"/>
    <w:rsid w:val="00997053"/>
    <w:rsid w:val="009A1447"/>
    <w:rsid w:val="009A25DF"/>
    <w:rsid w:val="009A2B8B"/>
    <w:rsid w:val="009B6938"/>
    <w:rsid w:val="009C0AB6"/>
    <w:rsid w:val="009F65BD"/>
    <w:rsid w:val="00A067E7"/>
    <w:rsid w:val="00A07C62"/>
    <w:rsid w:val="00A20220"/>
    <w:rsid w:val="00A20F85"/>
    <w:rsid w:val="00A25D26"/>
    <w:rsid w:val="00A3343F"/>
    <w:rsid w:val="00A35DBB"/>
    <w:rsid w:val="00A42672"/>
    <w:rsid w:val="00A73A67"/>
    <w:rsid w:val="00A74FA5"/>
    <w:rsid w:val="00AC46E3"/>
    <w:rsid w:val="00AD6EE1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A2453"/>
    <w:rsid w:val="00BA7E33"/>
    <w:rsid w:val="00BB3A79"/>
    <w:rsid w:val="00BB402D"/>
    <w:rsid w:val="00BB520E"/>
    <w:rsid w:val="00BB709E"/>
    <w:rsid w:val="00BC14E3"/>
    <w:rsid w:val="00BD6F79"/>
    <w:rsid w:val="00BE5758"/>
    <w:rsid w:val="00C070FA"/>
    <w:rsid w:val="00C11FEE"/>
    <w:rsid w:val="00C1396F"/>
    <w:rsid w:val="00C14364"/>
    <w:rsid w:val="00C14921"/>
    <w:rsid w:val="00C30786"/>
    <w:rsid w:val="00C335DC"/>
    <w:rsid w:val="00C42503"/>
    <w:rsid w:val="00C50FE8"/>
    <w:rsid w:val="00C61734"/>
    <w:rsid w:val="00C633AD"/>
    <w:rsid w:val="00C727F5"/>
    <w:rsid w:val="00C7703F"/>
    <w:rsid w:val="00C94705"/>
    <w:rsid w:val="00CB22B6"/>
    <w:rsid w:val="00CB772E"/>
    <w:rsid w:val="00CC0D06"/>
    <w:rsid w:val="00CC23F3"/>
    <w:rsid w:val="00CC2404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82823"/>
    <w:rsid w:val="00D8354B"/>
    <w:rsid w:val="00D916D5"/>
    <w:rsid w:val="00DB6D44"/>
    <w:rsid w:val="00DC3633"/>
    <w:rsid w:val="00DC7C97"/>
    <w:rsid w:val="00DD0BA5"/>
    <w:rsid w:val="00DD0E8D"/>
    <w:rsid w:val="00DD3542"/>
    <w:rsid w:val="00DD501E"/>
    <w:rsid w:val="00DD6A32"/>
    <w:rsid w:val="00DF527C"/>
    <w:rsid w:val="00DF61B1"/>
    <w:rsid w:val="00E117D4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6B9D"/>
    <w:rsid w:val="00F10AC2"/>
    <w:rsid w:val="00F27889"/>
    <w:rsid w:val="00F31BB3"/>
    <w:rsid w:val="00F343E9"/>
    <w:rsid w:val="00F35181"/>
    <w:rsid w:val="00F43E69"/>
    <w:rsid w:val="00F562C3"/>
    <w:rsid w:val="00F60833"/>
    <w:rsid w:val="00F62594"/>
    <w:rsid w:val="00F62990"/>
    <w:rsid w:val="00F770D7"/>
    <w:rsid w:val="00F77312"/>
    <w:rsid w:val="00F77431"/>
    <w:rsid w:val="00F81D7A"/>
    <w:rsid w:val="00FB73ED"/>
    <w:rsid w:val="00FD152B"/>
    <w:rsid w:val="00FD70B4"/>
    <w:rsid w:val="00FE6769"/>
    <w:rsid w:val="00FE7FBA"/>
    <w:rsid w:val="00FF7911"/>
    <w:rsid w:val="00FF7F14"/>
    <w:rsid w:val="18BB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F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F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F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F79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F791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627A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627A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2022-11-10T05:59:00Z</dcterms:created>
  <dcterms:modified xsi:type="dcterms:W3CDTF">2022-11-10T05:59:00Z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